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CD759D" w:rsidTr="00463383">
        <w:trPr>
          <w:trHeight w:val="1133"/>
        </w:trPr>
        <w:tc>
          <w:tcPr>
            <w:tcW w:w="3259" w:type="dxa"/>
          </w:tcPr>
          <w:p w:rsidR="00CD759D" w:rsidRDefault="00CD759D" w:rsidP="00463383">
            <w:pPr>
              <w:jc w:val="center"/>
            </w:pPr>
          </w:p>
        </w:tc>
        <w:tc>
          <w:tcPr>
            <w:tcW w:w="3259" w:type="dxa"/>
          </w:tcPr>
          <w:p w:rsidR="00CD759D" w:rsidRDefault="00CD759D" w:rsidP="00463383">
            <w:r>
              <w:rPr>
                <w:noProof/>
                <w:lang w:eastAsia="it-IT"/>
              </w:rPr>
              <w:drawing>
                <wp:inline distT="0" distB="0" distL="0" distR="0">
                  <wp:extent cx="1657350" cy="621119"/>
                  <wp:effectExtent l="19050" t="0" r="0" b="0"/>
                  <wp:docPr id="1" name="Immagine 0" descr="oro 2020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o 2020-mi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436" cy="62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D759D" w:rsidRDefault="00CD759D" w:rsidP="00463383">
            <w:pPr>
              <w:jc w:val="center"/>
            </w:pPr>
          </w:p>
          <w:p w:rsidR="00CD759D" w:rsidRDefault="00CD759D" w:rsidP="00463383">
            <w:pPr>
              <w:jc w:val="center"/>
            </w:pPr>
          </w:p>
        </w:tc>
      </w:tr>
    </w:tbl>
    <w:p w:rsidR="00CD759D" w:rsidRDefault="00CD759D" w:rsidP="00CD759D">
      <w:pPr>
        <w:jc w:val="center"/>
        <w:rPr>
          <w:rFonts w:ascii="Times New Roman" w:hAnsi="Times New Roman" w:cs="Times New Roman"/>
        </w:rPr>
      </w:pPr>
      <w:r w:rsidRPr="00660DDE">
        <w:rPr>
          <w:rFonts w:ascii="Times New Roman" w:hAnsi="Times New Roman" w:cs="Times New Roman"/>
        </w:rPr>
        <w:t>COMUNICATO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20FA3" w:rsidTr="00A570EA">
        <w:tc>
          <w:tcPr>
            <w:tcW w:w="9778" w:type="dxa"/>
          </w:tcPr>
          <w:p w:rsidR="00820FA3" w:rsidRDefault="00820FA3" w:rsidP="004633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A3" w:rsidRPr="006B27E4" w:rsidRDefault="00820FA3" w:rsidP="00820F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IL MAGICO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CABARET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DI </w:t>
            </w:r>
            <w:proofErr w:type="spellStart"/>
            <w:r w:rsidRPr="006B27E4">
              <w:rPr>
                <w:rFonts w:ascii="Times New Roman" w:hAnsi="Times New Roman" w:cs="Times New Roman"/>
                <w:b/>
                <w:sz w:val="36"/>
                <w:szCs w:val="36"/>
              </w:rPr>
              <w:t>ALIVERNINI</w:t>
            </w:r>
            <w:proofErr w:type="spellEnd"/>
          </w:p>
          <w:p w:rsidR="00820FA3" w:rsidRDefault="00820FA3" w:rsidP="00463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FA3" w:rsidRPr="00820FA3" w:rsidRDefault="00820FA3" w:rsidP="00820FA3">
      <w:pPr>
        <w:jc w:val="both"/>
        <w:rPr>
          <w:rFonts w:ascii="Times New Roman" w:hAnsi="Times New Roman" w:cs="Times New Roman"/>
          <w:i/>
        </w:rPr>
      </w:pPr>
      <w:r w:rsidRPr="00820FA3">
        <w:rPr>
          <w:rFonts w:ascii="Times New Roman" w:hAnsi="Times New Roman" w:cs="Times New Roman"/>
        </w:rPr>
        <w:t>Sarà un vero professionista</w:t>
      </w:r>
      <w:proofErr w:type="gramStart"/>
      <w:r w:rsidRPr="00820FA3">
        <w:rPr>
          <w:rFonts w:ascii="Times New Roman" w:hAnsi="Times New Roman" w:cs="Times New Roman"/>
        </w:rPr>
        <w:t xml:space="preserve">  </w:t>
      </w:r>
      <w:proofErr w:type="gramEnd"/>
      <w:r w:rsidRPr="00820FA3">
        <w:rPr>
          <w:rFonts w:ascii="Times New Roman" w:hAnsi="Times New Roman" w:cs="Times New Roman"/>
        </w:rPr>
        <w:t xml:space="preserve">per comicità e magia ad aprire </w:t>
      </w:r>
      <w:r w:rsidRPr="00820FA3">
        <w:rPr>
          <w:rFonts w:ascii="Times New Roman" w:hAnsi="Times New Roman" w:cs="Times New Roman"/>
          <w:b/>
        </w:rPr>
        <w:t>Mercoledì 15 Luglio</w:t>
      </w:r>
      <w:r w:rsidRPr="00820FA3">
        <w:rPr>
          <w:rFonts w:ascii="Times New Roman" w:hAnsi="Times New Roman" w:cs="Times New Roman"/>
        </w:rPr>
        <w:t xml:space="preserve"> al Cinema Teatro di Riccione, il cartellone degli appuntamenti di ‘</w:t>
      </w:r>
      <w:proofErr w:type="spellStart"/>
      <w:r w:rsidRPr="00820FA3">
        <w:rPr>
          <w:rFonts w:ascii="Times New Roman" w:hAnsi="Times New Roman" w:cs="Times New Roman"/>
        </w:rPr>
        <w:t>Sganassau</w:t>
      </w:r>
      <w:proofErr w:type="spellEnd"/>
      <w:r w:rsidRPr="00820FA3">
        <w:rPr>
          <w:rFonts w:ascii="Times New Roman" w:hAnsi="Times New Roman" w:cs="Times New Roman"/>
        </w:rPr>
        <w:t xml:space="preserve"> </w:t>
      </w:r>
      <w:proofErr w:type="spellStart"/>
      <w:r w:rsidRPr="00820FA3">
        <w:rPr>
          <w:rFonts w:ascii="Times New Roman" w:hAnsi="Times New Roman" w:cs="Times New Roman"/>
        </w:rPr>
        <w:t>Cabaret’</w:t>
      </w:r>
      <w:proofErr w:type="spellEnd"/>
      <w:r w:rsidRPr="00820FA3">
        <w:rPr>
          <w:rFonts w:ascii="Times New Roman" w:hAnsi="Times New Roman" w:cs="Times New Roman"/>
        </w:rPr>
        <w:t xml:space="preserve">: </w:t>
      </w:r>
      <w:r w:rsidRPr="00820FA3">
        <w:rPr>
          <w:rStyle w:val="Enfasigrassetto"/>
          <w:rFonts w:ascii="Times New Roman" w:hAnsi="Times New Roman" w:cs="Times New Roman"/>
          <w:color w:val="000000" w:themeColor="text1"/>
        </w:rPr>
        <w:t xml:space="preserve">Alberto </w:t>
      </w:r>
      <w:proofErr w:type="spellStart"/>
      <w:r w:rsidRPr="00820FA3">
        <w:rPr>
          <w:rStyle w:val="Enfasigrassetto"/>
          <w:rFonts w:ascii="Times New Roman" w:hAnsi="Times New Roman" w:cs="Times New Roman"/>
          <w:color w:val="000000" w:themeColor="text1"/>
        </w:rPr>
        <w:t>Alivernini</w:t>
      </w:r>
      <w:proofErr w:type="spellEnd"/>
      <w:r w:rsidRPr="00820FA3">
        <w:rPr>
          <w:rFonts w:ascii="Times New Roman" w:hAnsi="Times New Roman" w:cs="Times New Roman"/>
        </w:rPr>
        <w:t xml:space="preserve">, nel panorama </w:t>
      </w:r>
      <w:proofErr w:type="spellStart"/>
      <w:r w:rsidRPr="00820FA3">
        <w:rPr>
          <w:rFonts w:ascii="Times New Roman" w:hAnsi="Times New Roman" w:cs="Times New Roman"/>
        </w:rPr>
        <w:t>cabarettistico</w:t>
      </w:r>
      <w:proofErr w:type="spellEnd"/>
      <w:r w:rsidRPr="00820FA3">
        <w:rPr>
          <w:rFonts w:ascii="Times New Roman" w:hAnsi="Times New Roman" w:cs="Times New Roman"/>
        </w:rPr>
        <w:t xml:space="preserve"> nazionale è certamente uno dei personaggi </w:t>
      </w:r>
      <w:r w:rsidRPr="00820FA3">
        <w:rPr>
          <w:rStyle w:val="Enfasigrassetto"/>
          <w:rFonts w:ascii="Times New Roman" w:hAnsi="Times New Roman" w:cs="Times New Roman"/>
          <w:color w:val="000000" w:themeColor="text1"/>
        </w:rPr>
        <w:t>comici</w:t>
      </w:r>
      <w:r w:rsidRPr="00820FA3">
        <w:rPr>
          <w:rFonts w:ascii="Times New Roman" w:hAnsi="Times New Roman" w:cs="Times New Roman"/>
        </w:rPr>
        <w:t xml:space="preserve"> più completi e più apprezzati. Il suo spettacolo, presa la scusante della magia, si scatena in un continuo di battute e doppi sensi condotto con il giusto ritmo dal comico che di certo non vi lascia distrarre nemmeno per un secondo. Durante lo spettacolo di </w:t>
      </w:r>
      <w:r w:rsidRPr="00820FA3">
        <w:rPr>
          <w:rStyle w:val="Enfasigrassetto"/>
          <w:rFonts w:ascii="Times New Roman" w:hAnsi="Times New Roman" w:cs="Times New Roman"/>
        </w:rPr>
        <w:t>cabaret</w:t>
      </w:r>
      <w:r w:rsidRPr="00820FA3">
        <w:rPr>
          <w:rFonts w:ascii="Times New Roman" w:hAnsi="Times New Roman" w:cs="Times New Roman"/>
        </w:rPr>
        <w:t xml:space="preserve"> potrebbe capitarvi di esserne coinvolti a tal punto di ritrovarvi sul palco al fianco del comico che però senza mai essere volgare ma che anzi con </w:t>
      </w:r>
      <w:proofErr w:type="gramStart"/>
      <w:r w:rsidRPr="00820FA3">
        <w:rPr>
          <w:rFonts w:ascii="Times New Roman" w:hAnsi="Times New Roman" w:cs="Times New Roman"/>
        </w:rPr>
        <w:t xml:space="preserve">una </w:t>
      </w:r>
      <w:proofErr w:type="gramEnd"/>
      <w:r w:rsidRPr="00820FA3">
        <w:rPr>
          <w:rFonts w:ascii="Times New Roman" w:hAnsi="Times New Roman" w:cs="Times New Roman"/>
        </w:rPr>
        <w:t xml:space="preserve">insospettabile eleganza vi accompagnerà in una piccola ma curiosa avventura. </w:t>
      </w:r>
      <w:proofErr w:type="gramStart"/>
      <w:r w:rsidRPr="00820FA3">
        <w:rPr>
          <w:rFonts w:ascii="Times New Roman" w:hAnsi="Times New Roman" w:cs="Times New Roman"/>
        </w:rPr>
        <w:t>E’stato</w:t>
      </w:r>
      <w:proofErr w:type="gramEnd"/>
      <w:r w:rsidRPr="00820FA3">
        <w:rPr>
          <w:rFonts w:ascii="Times New Roman" w:hAnsi="Times New Roman" w:cs="Times New Roman"/>
        </w:rPr>
        <w:t xml:space="preserve"> ospite al "</w:t>
      </w:r>
      <w:r w:rsidRPr="00820FA3">
        <w:rPr>
          <w:rStyle w:val="Enfasicorsivo"/>
          <w:rFonts w:ascii="Times New Roman" w:hAnsi="Times New Roman" w:cs="Times New Roman"/>
        </w:rPr>
        <w:t>Maurizio Costanzo Show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"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a "</w:t>
      </w:r>
      <w:r w:rsidRPr="00820FA3">
        <w:rPr>
          <w:rStyle w:val="Enfasicorsivo"/>
          <w:rFonts w:ascii="Times New Roman" w:hAnsi="Times New Roman" w:cs="Times New Roman"/>
        </w:rPr>
        <w:t>Tappeto Volante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“ a "</w:t>
      </w:r>
      <w:r w:rsidRPr="00820FA3">
        <w:rPr>
          <w:rStyle w:val="Enfasigrassetto"/>
          <w:rFonts w:ascii="Times New Roman" w:hAnsi="Times New Roman" w:cs="Times New Roman"/>
          <w:i/>
          <w:iCs/>
        </w:rPr>
        <w:t>Domenica In</w:t>
      </w:r>
      <w:r w:rsidRPr="00820FA3">
        <w:rPr>
          <w:rFonts w:ascii="Times New Roman" w:hAnsi="Times New Roman" w:cs="Times New Roman"/>
        </w:rPr>
        <w:t>") e "</w:t>
      </w:r>
      <w:r w:rsidRPr="00820FA3">
        <w:rPr>
          <w:rStyle w:val="Enfasicorsivo"/>
          <w:rFonts w:ascii="Times New Roman" w:hAnsi="Times New Roman" w:cs="Times New Roman"/>
        </w:rPr>
        <w:t>Sereno Variabile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" (Rai2). Nel 2004 comincia la sua avventura nei programmi televisivi presso il teatro "</w:t>
      </w:r>
      <w:hyperlink r:id="rId5" w:history="1">
        <w:r w:rsidRPr="00820FA3">
          <w:rPr>
            <w:rStyle w:val="Enfasicorsivo"/>
            <w:rFonts w:ascii="Times New Roman" w:hAnsi="Times New Roman" w:cs="Times New Roman"/>
            <w:color w:val="000000" w:themeColor="text1"/>
          </w:rPr>
          <w:t>Salone Margherita</w:t>
        </w:r>
      </w:hyperlink>
      <w:r w:rsidRPr="00820FA3">
        <w:rPr>
          <w:rFonts w:ascii="Times New Roman" w:hAnsi="Times New Roman" w:cs="Times New Roman"/>
        </w:rPr>
        <w:t>" "</w:t>
      </w:r>
      <w:proofErr w:type="spellStart"/>
      <w:r w:rsidRPr="00820FA3">
        <w:rPr>
          <w:rStyle w:val="Enfasicorsivo"/>
          <w:rFonts w:ascii="Times New Roman" w:hAnsi="Times New Roman" w:cs="Times New Roman"/>
        </w:rPr>
        <w:t>Bagaglino</w:t>
      </w:r>
      <w:proofErr w:type="spellEnd"/>
      <w:r w:rsidRPr="00820FA3">
        <w:rPr>
          <w:rFonts w:ascii="Times New Roman" w:hAnsi="Times New Roman" w:cs="Times New Roman"/>
        </w:rPr>
        <w:t xml:space="preserve"> " su Canale5 dove partecipa al programma diretto da </w:t>
      </w:r>
      <w:proofErr w:type="spellStart"/>
      <w:r w:rsidRPr="00820FA3">
        <w:rPr>
          <w:rFonts w:ascii="Times New Roman" w:hAnsi="Times New Roman" w:cs="Times New Roman"/>
        </w:rPr>
        <w:t>Pierfrancesco</w:t>
      </w:r>
      <w:proofErr w:type="spellEnd"/>
      <w:r w:rsidRPr="00820FA3">
        <w:rPr>
          <w:rFonts w:ascii="Times New Roman" w:hAnsi="Times New Roman" w:cs="Times New Roman"/>
        </w:rPr>
        <w:t xml:space="preserve"> </w:t>
      </w:r>
      <w:proofErr w:type="spellStart"/>
      <w:r w:rsidRPr="00820FA3">
        <w:rPr>
          <w:rFonts w:ascii="Times New Roman" w:hAnsi="Times New Roman" w:cs="Times New Roman"/>
        </w:rPr>
        <w:t>Pingitore</w:t>
      </w:r>
      <w:proofErr w:type="spellEnd"/>
      <w:r w:rsidRPr="00820FA3">
        <w:rPr>
          <w:rFonts w:ascii="Times New Roman" w:hAnsi="Times New Roman" w:cs="Times New Roman"/>
        </w:rPr>
        <w:t xml:space="preserve">: </w:t>
      </w:r>
      <w:r w:rsidRPr="00820FA3">
        <w:rPr>
          <w:rStyle w:val="Enfasicorsivo"/>
          <w:rFonts w:ascii="Times New Roman" w:hAnsi="Times New Roman" w:cs="Times New Roman"/>
        </w:rPr>
        <w:t>Barbecue e</w:t>
      </w:r>
      <w:r w:rsidRPr="00820FA3">
        <w:rPr>
          <w:rFonts w:ascii="Times New Roman" w:hAnsi="Times New Roman" w:cs="Times New Roman"/>
        </w:rPr>
        <w:t xml:space="preserve"> nel </w:t>
      </w:r>
      <w:proofErr w:type="gramStart"/>
      <w:r w:rsidRPr="00820FA3">
        <w:rPr>
          <w:rFonts w:ascii="Times New Roman" w:hAnsi="Times New Roman" w:cs="Times New Roman"/>
        </w:rPr>
        <w:t>cast</w:t>
      </w:r>
      <w:proofErr w:type="gramEnd"/>
      <w:r w:rsidRPr="00820FA3">
        <w:rPr>
          <w:rFonts w:ascii="Times New Roman" w:hAnsi="Times New Roman" w:cs="Times New Roman"/>
        </w:rPr>
        <w:t xml:space="preserve"> fisso dei comici di "</w:t>
      </w:r>
      <w:proofErr w:type="spellStart"/>
      <w:r w:rsidRPr="00820FA3">
        <w:rPr>
          <w:rStyle w:val="Enfasicorsivo"/>
          <w:rFonts w:ascii="Times New Roman" w:hAnsi="Times New Roman" w:cs="Times New Roman"/>
        </w:rPr>
        <w:t>Telefaidate</w:t>
      </w:r>
      <w:proofErr w:type="spellEnd"/>
      <w:r w:rsidRPr="00820FA3">
        <w:rPr>
          <w:rFonts w:ascii="Times New Roman" w:hAnsi="Times New Roman" w:cs="Times New Roman"/>
        </w:rPr>
        <w:t>". Tra le sue ultime esperienze televisive vanno ricordate le sue partecipazioni a "</w:t>
      </w:r>
      <w:r w:rsidRPr="00820FA3">
        <w:rPr>
          <w:rStyle w:val="Enfasicorsivo"/>
          <w:rFonts w:ascii="Times New Roman" w:hAnsi="Times New Roman" w:cs="Times New Roman"/>
        </w:rPr>
        <w:t>Domenica In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"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(Rai1)</w:t>
      </w:r>
      <w:proofErr w:type="gramStart"/>
      <w:r w:rsidRPr="00820FA3">
        <w:rPr>
          <w:rFonts w:ascii="Times New Roman" w:hAnsi="Times New Roman" w:cs="Times New Roman"/>
        </w:rPr>
        <w:t xml:space="preserve"> ,</w:t>
      </w:r>
      <w:proofErr w:type="gramEnd"/>
      <w:r w:rsidRPr="00820FA3">
        <w:rPr>
          <w:rFonts w:ascii="Times New Roman" w:hAnsi="Times New Roman" w:cs="Times New Roman"/>
        </w:rPr>
        <w:t xml:space="preserve"> "</w:t>
      </w:r>
      <w:r w:rsidRPr="00820FA3">
        <w:rPr>
          <w:rStyle w:val="Enfasicorsivo"/>
          <w:rFonts w:ascii="Times New Roman" w:hAnsi="Times New Roman" w:cs="Times New Roman"/>
        </w:rPr>
        <w:t>Gabbia di Matti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" (Canale5) al "</w:t>
      </w:r>
      <w:r w:rsidRPr="00820FA3">
        <w:rPr>
          <w:rStyle w:val="Enfasicorsivo"/>
          <w:rFonts w:ascii="Times New Roman" w:hAnsi="Times New Roman" w:cs="Times New Roman"/>
        </w:rPr>
        <w:t>Maurizio Costanzo Show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>", a "</w:t>
      </w:r>
      <w:r w:rsidRPr="00820FA3">
        <w:rPr>
          <w:rStyle w:val="Enfasicorsivo"/>
          <w:rFonts w:ascii="Times New Roman" w:hAnsi="Times New Roman" w:cs="Times New Roman"/>
        </w:rPr>
        <w:t>Buona Domenica</w:t>
      </w:r>
      <w:r w:rsidRPr="00820FA3">
        <w:rPr>
          <w:rStyle w:val="Enfasigrassetto"/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</w:rPr>
        <w:t xml:space="preserve">" (Canale5) e a </w:t>
      </w:r>
      <w:proofErr w:type="spellStart"/>
      <w:r w:rsidRPr="00820FA3">
        <w:rPr>
          <w:rFonts w:ascii="Times New Roman" w:hAnsi="Times New Roman" w:cs="Times New Roman"/>
          <w:b/>
          <w:i/>
        </w:rPr>
        <w:t>Zelig</w:t>
      </w:r>
      <w:proofErr w:type="spellEnd"/>
      <w:r w:rsidRPr="00820FA3">
        <w:rPr>
          <w:rFonts w:ascii="Times New Roman" w:hAnsi="Times New Roman" w:cs="Times New Roman"/>
        </w:rPr>
        <w:t xml:space="preserve"> </w:t>
      </w:r>
      <w:r w:rsidRPr="00820FA3">
        <w:rPr>
          <w:rFonts w:ascii="Times New Roman" w:hAnsi="Times New Roman" w:cs="Times New Roman"/>
          <w:i/>
        </w:rPr>
        <w:t>(Canale 5)</w:t>
      </w:r>
    </w:p>
    <w:p w:rsidR="00820FA3" w:rsidRPr="00820FA3" w:rsidRDefault="00820FA3" w:rsidP="008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FA3">
        <w:rPr>
          <w:rFonts w:ascii="Times New Roman" w:hAnsi="Times New Roman" w:cs="Times New Roman"/>
        </w:rPr>
        <w:t>Per la serata saranno rispettate le norme previste dal Decreto per la sicurezza.</w:t>
      </w:r>
    </w:p>
    <w:p w:rsidR="00820FA3" w:rsidRPr="00820FA3" w:rsidRDefault="00820FA3" w:rsidP="008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FA3">
        <w:rPr>
          <w:rFonts w:ascii="Times New Roman" w:hAnsi="Times New Roman" w:cs="Times New Roman"/>
        </w:rPr>
        <w:t>Inizio spettacoli ore 21.00</w:t>
      </w:r>
    </w:p>
    <w:p w:rsidR="00820FA3" w:rsidRPr="00820FA3" w:rsidRDefault="00820FA3" w:rsidP="00820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0FA3">
        <w:rPr>
          <w:rFonts w:ascii="Times New Roman" w:hAnsi="Times New Roman" w:cs="Times New Roman"/>
        </w:rPr>
        <w:t>Ingresso posto unico € 10,00</w:t>
      </w:r>
      <w:proofErr w:type="gramEnd"/>
    </w:p>
    <w:p w:rsidR="00820FA3" w:rsidRPr="00820FA3" w:rsidRDefault="00820FA3" w:rsidP="008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FA3">
        <w:rPr>
          <w:rFonts w:ascii="Times New Roman" w:hAnsi="Times New Roman" w:cs="Times New Roman"/>
        </w:rPr>
        <w:t xml:space="preserve">Info e prevendite: </w:t>
      </w:r>
    </w:p>
    <w:p w:rsidR="00820FA3" w:rsidRPr="00820FA3" w:rsidRDefault="00820FA3" w:rsidP="00820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FA3">
        <w:rPr>
          <w:rFonts w:ascii="Times New Roman" w:hAnsi="Times New Roman" w:cs="Times New Roman"/>
        </w:rPr>
        <w:t>0541 161 3315 | 391 7396479</w:t>
      </w:r>
    </w:p>
    <w:p w:rsidR="00CD759D" w:rsidRPr="00820FA3" w:rsidRDefault="00CD759D" w:rsidP="00CD759D">
      <w:pPr>
        <w:rPr>
          <w:rFonts w:ascii="Times New Roman" w:hAnsi="Times New Roman" w:cs="Times New Roman"/>
        </w:rPr>
      </w:pPr>
    </w:p>
    <w:p w:rsidR="00CD759D" w:rsidRPr="00820FA3" w:rsidRDefault="00CD759D" w:rsidP="00CD759D">
      <w:pPr>
        <w:rPr>
          <w:rFonts w:ascii="Times New Roman" w:hAnsi="Times New Roman" w:cs="Times New Roman"/>
        </w:rPr>
      </w:pPr>
      <w:r w:rsidRPr="00820FA3">
        <w:rPr>
          <w:rFonts w:ascii="Times New Roman" w:hAnsi="Times New Roman" w:cs="Times New Roman"/>
        </w:rPr>
        <w:t xml:space="preserve">Si allega </w:t>
      </w:r>
      <w:r w:rsidR="00820FA3" w:rsidRPr="00820FA3">
        <w:rPr>
          <w:rFonts w:ascii="Times New Roman" w:hAnsi="Times New Roman" w:cs="Times New Roman"/>
        </w:rPr>
        <w:t>Foto artista</w:t>
      </w:r>
    </w:p>
    <w:p w:rsidR="00C150B5" w:rsidRDefault="00820FA3"/>
    <w:sectPr w:rsidR="00C150B5" w:rsidSect="00C21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283"/>
  <w:characterSpacingControl w:val="doNotCompress"/>
  <w:savePreviewPicture/>
  <w:compat/>
  <w:rsids>
    <w:rsidRoot w:val="00CD759D"/>
    <w:rsid w:val="00654CC2"/>
    <w:rsid w:val="00820FA3"/>
    <w:rsid w:val="00C21794"/>
    <w:rsid w:val="00CA7A34"/>
    <w:rsid w:val="00CD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75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59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20FA3"/>
    <w:rPr>
      <w:b/>
      <w:bCs/>
    </w:rPr>
  </w:style>
  <w:style w:type="character" w:styleId="Enfasicorsivo">
    <w:name w:val="Emphasis"/>
    <w:basedOn w:val="Carpredefinitoparagrafo"/>
    <w:qFormat/>
    <w:rsid w:val="0082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onemargherita.com/attori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2020-07-08T08:40:00Z</dcterms:created>
  <dcterms:modified xsi:type="dcterms:W3CDTF">2020-07-08T08:40:00Z</dcterms:modified>
</cp:coreProperties>
</file>